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42" w:rsidRPr="00483242" w:rsidRDefault="00483242" w:rsidP="00483242">
      <w:pPr>
        <w:widowControl/>
        <w:spacing w:line="60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关于办理工会会员“京卡</w:t>
      </w:r>
      <w:r w:rsidRPr="0048324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·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互助服务卡”的通知</w:t>
      </w:r>
    </w:p>
    <w:p w:rsidR="00483242" w:rsidRPr="00483242" w:rsidRDefault="00483242" w:rsidP="00483242">
      <w:pPr>
        <w:widowControl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 w:rsidR="00DE3A9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部门工会</w:t>
      </w:r>
      <w:proofErr w:type="gramStart"/>
      <w:r w:rsidR="00DE3A9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并广大</w:t>
      </w:r>
      <w:proofErr w:type="gramEnd"/>
      <w:r w:rsidR="00DE3A9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教职工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483242" w:rsidRPr="00483242" w:rsidRDefault="00483242" w:rsidP="00483242">
      <w:pPr>
        <w:widowControl/>
        <w:spacing w:line="600" w:lineRule="exact"/>
        <w:ind w:firstLine="53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北京市总工会为进一步加强职工互助保障工作的规范化管理，让</w:t>
      </w:r>
      <w:proofErr w:type="gramStart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职工第</w:t>
      </w:r>
      <w:proofErr w:type="gramEnd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一时间感受到工会组织的温暖，并充分利用京卡</w:t>
      </w:r>
      <w:r w:rsidRPr="0048324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•</w:t>
      </w:r>
      <w:r w:rsidRPr="004832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互助服务卡为广大职工提供全方位互助保障服务，决定自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2015年1月起，</w:t>
      </w:r>
      <w:r w:rsidRPr="008D3705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将职工互助金直接给付到其个人账户，</w:t>
      </w:r>
      <w:proofErr w:type="gramStart"/>
      <w:r w:rsidRPr="008D3705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实现直赔目标</w:t>
      </w:r>
      <w:proofErr w:type="gramEnd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。为落实此项工作的有关要求，更好地为我校工会会员服务，现将具体办理事项通知如下：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一、办理对象：</w:t>
      </w:r>
      <w:r w:rsidR="00F563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我校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工会会员（在职）未办理过“京卡</w:t>
      </w:r>
      <w:r w:rsidRPr="00483242">
        <w:rPr>
          <w:rFonts w:ascii="仿宋_GB2312" w:eastAsia="仿宋_GB2312" w:hAnsi="Simsun" w:cs="宋体" w:hint="eastAsia"/>
          <w:color w:val="000000"/>
          <w:kern w:val="0"/>
          <w:sz w:val="28"/>
          <w:szCs w:val="28"/>
        </w:rPr>
        <w:t>·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互助服务卡”者，均可办理。</w:t>
      </w:r>
    </w:p>
    <w:p w:rsidR="00483242" w:rsidRPr="00483242" w:rsidRDefault="00483242" w:rsidP="00483242">
      <w:pPr>
        <w:widowControl/>
        <w:spacing w:line="600" w:lineRule="exact"/>
        <w:ind w:firstLine="539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二、办理方式：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</w:t>
      </w:r>
      <w:r w:rsidR="00F563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部门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工会为单位，工会会员自愿办理。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1.填写工会会员登记表</w:t>
      </w:r>
      <w:r w:rsidR="0019501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，上交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身份证复印件（</w:t>
      </w:r>
      <w:r w:rsidRPr="00483242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</w:rPr>
        <w:t>要求将身份证的正、反面复印在A4纸同一面上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），并核对相关信息确保准确无误。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B2116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E0DB6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日前将会员登记表电子版发送到</w:t>
      </w:r>
      <w:hyperlink r:id="rId6" w:history="1">
        <w:r w:rsidR="00B21168" w:rsidRPr="00611391">
          <w:rPr>
            <w:rStyle w:val="a3"/>
            <w:rFonts w:ascii="仿宋_GB2312" w:eastAsia="仿宋_GB2312" w:hAnsi="宋体" w:cs="宋体" w:hint="eastAsia"/>
            <w:kern w:val="0"/>
            <w:sz w:val="28"/>
          </w:rPr>
          <w:t>zhuxiban@163.com</w:t>
        </w:r>
      </w:hyperlink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4460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附件填表说明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1）序号需要填写，会员编号栏不用填写；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2）姓名之间不能有空格；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3）身份证最后一位是X的，必须大写；</w:t>
      </w:r>
    </w:p>
    <w:p w:rsidR="00483242" w:rsidRPr="00483242" w:rsidRDefault="00483242" w:rsidP="00483242">
      <w:pPr>
        <w:widowControl/>
        <w:spacing w:line="600" w:lineRule="exact"/>
        <w:ind w:leftChars="256" w:left="1098" w:hangingChars="200" w:hanging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4）</w:t>
      </w:r>
      <w:r w:rsidR="001848D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身份证有效期起止日期格式为：年月日8位数字，如20111121；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5）联系电话须是会员本人手机号，因如有互助金到帐将短信通知； 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6）其余栏目都是下</w:t>
      </w:r>
      <w:proofErr w:type="gramStart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拉选择</w:t>
      </w:r>
      <w:proofErr w:type="gramEnd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项，不能空项。</w:t>
      </w:r>
    </w:p>
    <w:p w:rsid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7）</w:t>
      </w:r>
      <w:r w:rsidRPr="00483242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已经办理过“京卡</w:t>
      </w:r>
      <w:r w:rsidRPr="00483242">
        <w:rPr>
          <w:rFonts w:ascii="仿宋_GB2312" w:eastAsia="仿宋_GB2312" w:hAnsi="Simsun" w:cs="宋体" w:hint="eastAsia"/>
          <w:b/>
          <w:color w:val="FF0000"/>
          <w:kern w:val="0"/>
          <w:sz w:val="28"/>
          <w:szCs w:val="28"/>
        </w:rPr>
        <w:t>·</w:t>
      </w:r>
      <w:r w:rsidRPr="00483242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互助服务卡”的人员不能再次办理。</w:t>
      </w:r>
    </w:p>
    <w:p w:rsidR="00446079" w:rsidRPr="00483242" w:rsidRDefault="00446079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三、办理“京卡·互助服务卡”能享受的优惠和服务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京卡·互助服务卡是北京市总工会与北京银行联合发行的银</w:t>
      </w:r>
      <w:proofErr w:type="gramStart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联标准借</w:t>
      </w:r>
      <w:proofErr w:type="gramEnd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记卡（免费办理，五年内不收年费，目前我校已有10000余名会员办理）。</w:t>
      </w:r>
    </w:p>
    <w:p w:rsidR="00483242" w:rsidRPr="00483242" w:rsidRDefault="00483242" w:rsidP="00483242">
      <w:pPr>
        <w:widowControl/>
        <w:spacing w:line="60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 参加</w:t>
      </w:r>
      <w:proofErr w:type="gramStart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医</w:t>
      </w:r>
      <w:proofErr w:type="gramEnd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保人员可享受超限额自付医药费部分补助。</w:t>
      </w:r>
    </w:p>
    <w:p w:rsidR="00483242" w:rsidRPr="00483242" w:rsidRDefault="00483242" w:rsidP="00483242">
      <w:pPr>
        <w:widowControl/>
        <w:spacing w:line="60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参加职工互助保障计划（如我校参加的《在职职工重大疾病保障计划》），自2015年1月起，职工互助金直接给付到其个人账户，2015年6月30日之后，不再由代办处负责支付。</w:t>
      </w:r>
    </w:p>
    <w:p w:rsidR="00483242" w:rsidRPr="00483242" w:rsidRDefault="00483242" w:rsidP="00483242">
      <w:pPr>
        <w:widowControl/>
        <w:spacing w:line="60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市总工会免费赠送一份非工伤意外保险。在保障期一年内，工会会员发生非工伤意外造成残疾者，按照《人身保险意外伤害残疾给付标准》支救助金，最高给付标准为五千元；发生非工伤意外造成死亡者，给付标准为两万元。</w:t>
      </w:r>
    </w:p>
    <w:p w:rsidR="00483242" w:rsidRPr="00483242" w:rsidRDefault="00483242" w:rsidP="00483242">
      <w:pPr>
        <w:widowControl/>
        <w:spacing w:line="60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3.市总工会免费赠送一份家庭财产损失保险。在保障期一年内，由于火灾导致家庭财产损失的，依据消防部门出具的《火灾事故认定书》损失金额的10%给予救助，最高发放救助金10000元。</w:t>
      </w:r>
    </w:p>
    <w:p w:rsidR="00483242" w:rsidRPr="00483242" w:rsidRDefault="00483242" w:rsidP="00483242">
      <w:pPr>
        <w:widowControl/>
        <w:spacing w:line="600" w:lineRule="exact"/>
        <w:ind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 持本人“京卡·互助服务卡”购买公园年票可享受五折优惠。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 其他服务：免费法律咨询及法律援助、免费职业介绍、临时应急救助、提供优质家政服务信息、提供婚介服务以及一系列优惠服务包括优惠逛公园、优惠体检、优惠健身、优惠购书购物、</w:t>
      </w:r>
      <w:proofErr w:type="gramStart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优惠看</w:t>
      </w:r>
      <w:proofErr w:type="gramEnd"/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电影、优惠职业培训等。更多优惠请参见以下网址：</w:t>
      </w:r>
      <w:hyperlink r:id="rId7" w:history="1">
        <w:r w:rsidRPr="00483242">
          <w:rPr>
            <w:rFonts w:ascii="仿宋_GB2312" w:eastAsia="仿宋_GB2312" w:hAnsi="宋体" w:cs="宋体" w:hint="eastAsia"/>
            <w:color w:val="000000"/>
            <w:kern w:val="0"/>
            <w:sz w:val="28"/>
          </w:rPr>
          <w:t>http://www.bj12351.org/template/1/card.jsp?cid=12</w:t>
        </w:r>
      </w:hyperlink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请各位会员及时办理教育系统工会会员“京卡·互助服务卡”，以免因未办卡无法享受上述优惠和服务，届时校工会将不承担因此而产生的责任。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联系方式：</w:t>
      </w:r>
      <w:r w:rsidR="00207E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58909218</w:t>
      </w:r>
      <w:r w:rsidR="00207E9C" w:rsidRPr="00483242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483242" w:rsidRPr="00483242" w:rsidRDefault="00483242" w:rsidP="00483242">
      <w:pPr>
        <w:widowControl/>
        <w:spacing w:line="600" w:lineRule="exact"/>
        <w:ind w:firstLine="5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483242" w:rsidRPr="00483242" w:rsidRDefault="00483242" w:rsidP="00483242">
      <w:pPr>
        <w:widowControl/>
        <w:spacing w:line="600" w:lineRule="exact"/>
        <w:ind w:right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  工  会</w:t>
      </w:r>
    </w:p>
    <w:p w:rsidR="00483242" w:rsidRPr="00483242" w:rsidRDefault="00483242" w:rsidP="00483242">
      <w:pPr>
        <w:widowControl/>
        <w:spacing w:line="600" w:lineRule="exact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207E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E0D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E0DB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48324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6F068A" w:rsidRDefault="006F068A"/>
    <w:sectPr w:rsidR="006F068A" w:rsidSect="006F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CF1" w:rsidRDefault="00164CF1" w:rsidP="00DE3A96">
      <w:r>
        <w:separator/>
      </w:r>
    </w:p>
  </w:endnote>
  <w:endnote w:type="continuationSeparator" w:id="0">
    <w:p w:rsidR="00164CF1" w:rsidRDefault="00164CF1" w:rsidP="00DE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CF1" w:rsidRDefault="00164CF1" w:rsidP="00DE3A96">
      <w:r>
        <w:separator/>
      </w:r>
    </w:p>
  </w:footnote>
  <w:footnote w:type="continuationSeparator" w:id="0">
    <w:p w:rsidR="00164CF1" w:rsidRDefault="00164CF1" w:rsidP="00DE3A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242"/>
    <w:rsid w:val="00037FE7"/>
    <w:rsid w:val="00087D37"/>
    <w:rsid w:val="000C4D4A"/>
    <w:rsid w:val="00164CF1"/>
    <w:rsid w:val="001848D4"/>
    <w:rsid w:val="00195017"/>
    <w:rsid w:val="00207E9C"/>
    <w:rsid w:val="002E69B0"/>
    <w:rsid w:val="00404F03"/>
    <w:rsid w:val="00411D5D"/>
    <w:rsid w:val="00446079"/>
    <w:rsid w:val="00483242"/>
    <w:rsid w:val="004A0415"/>
    <w:rsid w:val="00636E80"/>
    <w:rsid w:val="0065685E"/>
    <w:rsid w:val="006B0258"/>
    <w:rsid w:val="006F068A"/>
    <w:rsid w:val="007F2EA7"/>
    <w:rsid w:val="00835288"/>
    <w:rsid w:val="008D3705"/>
    <w:rsid w:val="00B21168"/>
    <w:rsid w:val="00B61EFF"/>
    <w:rsid w:val="00CF3A47"/>
    <w:rsid w:val="00DC22CC"/>
    <w:rsid w:val="00DE3A96"/>
    <w:rsid w:val="00E2032F"/>
    <w:rsid w:val="00E50EEF"/>
    <w:rsid w:val="00ED2BF0"/>
    <w:rsid w:val="00EE0DB6"/>
    <w:rsid w:val="00EE2068"/>
    <w:rsid w:val="00F5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242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DE3A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E3A9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E3A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E3A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j12351.org/template/1/card.jsp?cid=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xib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195</Words>
  <Characters>1116</Characters>
  <Application>Microsoft Office Word</Application>
  <DocSecurity>0</DocSecurity>
  <Lines>9</Lines>
  <Paragraphs>2</Paragraphs>
  <ScaleCrop>false</ScaleCrop>
  <Company>WwW.YlmF.CoM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26</cp:revision>
  <dcterms:created xsi:type="dcterms:W3CDTF">2015-05-20T06:35:00Z</dcterms:created>
  <dcterms:modified xsi:type="dcterms:W3CDTF">2015-06-01T05:34:00Z</dcterms:modified>
</cp:coreProperties>
</file>